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00" w:rsidRDefault="009C6000" w:rsidP="009C6000"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附件1</w:t>
      </w:r>
    </w:p>
    <w:p w:rsidR="009C6000" w:rsidRDefault="009C6000" w:rsidP="009C6000">
      <w:pPr>
        <w:jc w:val="center"/>
        <w:rPr>
          <w:rFonts w:ascii="方正小标宋_GBK" w:eastAsia="方正小标宋_GBK" w:hAnsi="华文中宋"/>
          <w:sz w:val="36"/>
          <w:szCs w:val="36"/>
        </w:rPr>
      </w:pPr>
      <w:r>
        <w:rPr>
          <w:rFonts w:ascii="方正小标宋_GBK" w:eastAsia="方正小标宋_GBK" w:hAnsi="华文中宋"/>
          <w:sz w:val="36"/>
          <w:szCs w:val="36"/>
        </w:rPr>
        <w:t>贫困地区名单列表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66"/>
        <w:gridCol w:w="5349"/>
      </w:tblGrid>
      <w:tr w:rsidR="009C6000" w:rsidTr="00B8732C">
        <w:trPr>
          <w:jc w:val="center"/>
        </w:trPr>
        <w:tc>
          <w:tcPr>
            <w:tcW w:w="4166" w:type="dxa"/>
            <w:vAlign w:val="center"/>
          </w:tcPr>
          <w:p w:rsidR="009C6000" w:rsidRDefault="009C6000" w:rsidP="00B8732C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/>
                <w:sz w:val="28"/>
                <w:szCs w:val="28"/>
              </w:rPr>
              <w:t>所在市州</w:t>
            </w:r>
          </w:p>
        </w:tc>
        <w:tc>
          <w:tcPr>
            <w:tcW w:w="5349" w:type="dxa"/>
            <w:vAlign w:val="center"/>
          </w:tcPr>
          <w:p w:rsidR="009C6000" w:rsidRDefault="009C6000" w:rsidP="00B8732C">
            <w:pPr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>
              <w:rPr>
                <w:rFonts w:ascii="黑体" w:eastAsia="黑体" w:hAnsi="华文中宋"/>
                <w:sz w:val="28"/>
                <w:szCs w:val="28"/>
              </w:rPr>
              <w:t>贫困县</w:t>
            </w:r>
          </w:p>
        </w:tc>
      </w:tr>
      <w:tr w:rsidR="009C6000" w:rsidTr="00B8732C">
        <w:trPr>
          <w:jc w:val="center"/>
        </w:trPr>
        <w:tc>
          <w:tcPr>
            <w:tcW w:w="4166" w:type="dxa"/>
            <w:vAlign w:val="center"/>
          </w:tcPr>
          <w:p w:rsidR="009C6000" w:rsidRDefault="009C6000" w:rsidP="00B8732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株洲市（</w:t>
            </w: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/>
                <w:sz w:val="28"/>
                <w:szCs w:val="28"/>
              </w:rPr>
              <w:t>个县）</w:t>
            </w:r>
          </w:p>
        </w:tc>
        <w:tc>
          <w:tcPr>
            <w:tcW w:w="5349" w:type="dxa"/>
            <w:vAlign w:val="center"/>
          </w:tcPr>
          <w:p w:rsidR="009C6000" w:rsidRDefault="009C6000" w:rsidP="00B8732C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炎陵县、茶陵县</w:t>
            </w:r>
          </w:p>
        </w:tc>
      </w:tr>
      <w:tr w:rsidR="009C6000" w:rsidTr="00B8732C">
        <w:trPr>
          <w:jc w:val="center"/>
        </w:trPr>
        <w:tc>
          <w:tcPr>
            <w:tcW w:w="4166" w:type="dxa"/>
            <w:vAlign w:val="center"/>
          </w:tcPr>
          <w:p w:rsidR="009C6000" w:rsidRDefault="009C6000" w:rsidP="00B8732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衡阳市（</w:t>
            </w: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个县）</w:t>
            </w:r>
          </w:p>
        </w:tc>
        <w:tc>
          <w:tcPr>
            <w:tcW w:w="5349" w:type="dxa"/>
            <w:vAlign w:val="center"/>
          </w:tcPr>
          <w:p w:rsidR="009C6000" w:rsidRDefault="009C6000" w:rsidP="00B8732C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祁东县</w:t>
            </w:r>
          </w:p>
        </w:tc>
      </w:tr>
      <w:tr w:rsidR="009C6000" w:rsidTr="00B8732C">
        <w:trPr>
          <w:jc w:val="center"/>
        </w:trPr>
        <w:tc>
          <w:tcPr>
            <w:tcW w:w="4166" w:type="dxa"/>
            <w:vAlign w:val="center"/>
          </w:tcPr>
          <w:p w:rsidR="009C6000" w:rsidRDefault="009C6000" w:rsidP="00B8732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邵阳市（</w:t>
            </w:r>
            <w:r>
              <w:rPr>
                <w:rFonts w:eastAsia="仿宋_GB2312"/>
                <w:sz w:val="28"/>
                <w:szCs w:val="28"/>
              </w:rPr>
              <w:t>8</w:t>
            </w:r>
            <w:r>
              <w:rPr>
                <w:rFonts w:eastAsia="仿宋_GB2312"/>
                <w:sz w:val="28"/>
                <w:szCs w:val="28"/>
              </w:rPr>
              <w:t>个县）</w:t>
            </w:r>
          </w:p>
        </w:tc>
        <w:tc>
          <w:tcPr>
            <w:tcW w:w="5349" w:type="dxa"/>
            <w:vAlign w:val="center"/>
          </w:tcPr>
          <w:p w:rsidR="009C6000" w:rsidRDefault="009C6000" w:rsidP="00B8732C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新邵县、邵阳县、隆回县、洞口县、绥宁县、新宁县、城步县、武冈市</w:t>
            </w:r>
          </w:p>
        </w:tc>
      </w:tr>
      <w:tr w:rsidR="009C6000" w:rsidTr="00B8732C">
        <w:trPr>
          <w:jc w:val="center"/>
        </w:trPr>
        <w:tc>
          <w:tcPr>
            <w:tcW w:w="4166" w:type="dxa"/>
            <w:vAlign w:val="center"/>
          </w:tcPr>
          <w:p w:rsidR="009C6000" w:rsidRDefault="009C6000" w:rsidP="00B8732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岳阳市（</w:t>
            </w: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个县）</w:t>
            </w:r>
          </w:p>
        </w:tc>
        <w:tc>
          <w:tcPr>
            <w:tcW w:w="5349" w:type="dxa"/>
            <w:vAlign w:val="center"/>
          </w:tcPr>
          <w:p w:rsidR="009C6000" w:rsidRDefault="009C6000" w:rsidP="00B8732C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平江县</w:t>
            </w:r>
          </w:p>
        </w:tc>
      </w:tr>
      <w:tr w:rsidR="009C6000" w:rsidTr="00B8732C">
        <w:trPr>
          <w:jc w:val="center"/>
        </w:trPr>
        <w:tc>
          <w:tcPr>
            <w:tcW w:w="4166" w:type="dxa"/>
            <w:vAlign w:val="center"/>
          </w:tcPr>
          <w:p w:rsidR="009C6000" w:rsidRDefault="009C6000" w:rsidP="00B8732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常德市（</w:t>
            </w: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个县）</w:t>
            </w:r>
          </w:p>
        </w:tc>
        <w:tc>
          <w:tcPr>
            <w:tcW w:w="5349" w:type="dxa"/>
            <w:vAlign w:val="center"/>
          </w:tcPr>
          <w:p w:rsidR="009C6000" w:rsidRDefault="009C6000" w:rsidP="00B8732C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石门县</w:t>
            </w:r>
          </w:p>
        </w:tc>
      </w:tr>
      <w:tr w:rsidR="009C6000" w:rsidTr="00B8732C">
        <w:trPr>
          <w:jc w:val="center"/>
        </w:trPr>
        <w:tc>
          <w:tcPr>
            <w:tcW w:w="4166" w:type="dxa"/>
            <w:vAlign w:val="center"/>
          </w:tcPr>
          <w:p w:rsidR="009C6000" w:rsidRDefault="009C6000" w:rsidP="00B8732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张家界市（</w:t>
            </w:r>
            <w:r>
              <w:rPr>
                <w:rFonts w:eastAsia="仿宋_GB2312"/>
                <w:sz w:val="28"/>
                <w:szCs w:val="28"/>
              </w:rPr>
              <w:t>4</w:t>
            </w:r>
            <w:r>
              <w:rPr>
                <w:rFonts w:eastAsia="仿宋_GB2312"/>
                <w:sz w:val="28"/>
                <w:szCs w:val="28"/>
              </w:rPr>
              <w:t>个县）</w:t>
            </w:r>
          </w:p>
        </w:tc>
        <w:tc>
          <w:tcPr>
            <w:tcW w:w="5349" w:type="dxa"/>
            <w:vAlign w:val="center"/>
          </w:tcPr>
          <w:p w:rsidR="009C6000" w:rsidRDefault="009C6000" w:rsidP="00B8732C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永定区、武陵源区、桑植县、慈利县</w:t>
            </w:r>
          </w:p>
        </w:tc>
      </w:tr>
      <w:tr w:rsidR="009C6000" w:rsidTr="00B8732C">
        <w:trPr>
          <w:jc w:val="center"/>
        </w:trPr>
        <w:tc>
          <w:tcPr>
            <w:tcW w:w="4166" w:type="dxa"/>
            <w:vAlign w:val="center"/>
          </w:tcPr>
          <w:p w:rsidR="009C6000" w:rsidRDefault="009C6000" w:rsidP="00B8732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益阳市（</w:t>
            </w: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个县）</w:t>
            </w:r>
          </w:p>
        </w:tc>
        <w:tc>
          <w:tcPr>
            <w:tcW w:w="5349" w:type="dxa"/>
            <w:vAlign w:val="center"/>
          </w:tcPr>
          <w:p w:rsidR="009C6000" w:rsidRDefault="009C6000" w:rsidP="00B8732C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安化县</w:t>
            </w:r>
          </w:p>
        </w:tc>
      </w:tr>
      <w:tr w:rsidR="009C6000" w:rsidTr="00B8732C">
        <w:trPr>
          <w:jc w:val="center"/>
        </w:trPr>
        <w:tc>
          <w:tcPr>
            <w:tcW w:w="4166" w:type="dxa"/>
            <w:vAlign w:val="center"/>
          </w:tcPr>
          <w:p w:rsidR="009C6000" w:rsidRDefault="009C6000" w:rsidP="00B8732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永州市（</w:t>
            </w:r>
            <w:r>
              <w:rPr>
                <w:rFonts w:eastAsia="仿宋_GB2312"/>
                <w:sz w:val="28"/>
                <w:szCs w:val="28"/>
              </w:rPr>
              <w:t>5</w:t>
            </w:r>
            <w:r>
              <w:rPr>
                <w:rFonts w:eastAsia="仿宋_GB2312"/>
                <w:sz w:val="28"/>
                <w:szCs w:val="28"/>
              </w:rPr>
              <w:t>个县）</w:t>
            </w:r>
          </w:p>
        </w:tc>
        <w:tc>
          <w:tcPr>
            <w:tcW w:w="5349" w:type="dxa"/>
            <w:vAlign w:val="center"/>
          </w:tcPr>
          <w:p w:rsidR="009C6000" w:rsidRDefault="009C6000" w:rsidP="00B8732C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新田县、江华县、宁远县、双牌县、江永县</w:t>
            </w:r>
          </w:p>
        </w:tc>
      </w:tr>
      <w:tr w:rsidR="009C6000" w:rsidTr="00B8732C">
        <w:trPr>
          <w:jc w:val="center"/>
        </w:trPr>
        <w:tc>
          <w:tcPr>
            <w:tcW w:w="4166" w:type="dxa"/>
            <w:vAlign w:val="center"/>
          </w:tcPr>
          <w:p w:rsidR="009C6000" w:rsidRDefault="009C6000" w:rsidP="00B8732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郴州市（</w:t>
            </w:r>
            <w:r>
              <w:rPr>
                <w:rFonts w:eastAsia="仿宋_GB2312"/>
                <w:sz w:val="28"/>
                <w:szCs w:val="28"/>
              </w:rPr>
              <w:t>4</w:t>
            </w:r>
            <w:r>
              <w:rPr>
                <w:rFonts w:eastAsia="仿宋_GB2312"/>
                <w:sz w:val="28"/>
                <w:szCs w:val="28"/>
              </w:rPr>
              <w:t>个县）</w:t>
            </w:r>
          </w:p>
        </w:tc>
        <w:tc>
          <w:tcPr>
            <w:tcW w:w="5349" w:type="dxa"/>
            <w:vAlign w:val="center"/>
          </w:tcPr>
          <w:p w:rsidR="009C6000" w:rsidRDefault="009C6000" w:rsidP="00B8732C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桂东县、汝城县、宜章县、安仁县</w:t>
            </w:r>
          </w:p>
        </w:tc>
      </w:tr>
      <w:tr w:rsidR="009C6000" w:rsidTr="00B8732C">
        <w:trPr>
          <w:jc w:val="center"/>
        </w:trPr>
        <w:tc>
          <w:tcPr>
            <w:tcW w:w="4166" w:type="dxa"/>
            <w:vAlign w:val="center"/>
          </w:tcPr>
          <w:p w:rsidR="009C6000" w:rsidRDefault="009C6000" w:rsidP="00B8732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娄底市（</w:t>
            </w:r>
            <w:r>
              <w:rPr>
                <w:rFonts w:eastAsia="仿宋_GB2312"/>
                <w:sz w:val="28"/>
                <w:szCs w:val="28"/>
              </w:rPr>
              <w:t>4</w:t>
            </w:r>
            <w:r>
              <w:rPr>
                <w:rFonts w:eastAsia="仿宋_GB2312"/>
                <w:sz w:val="28"/>
                <w:szCs w:val="28"/>
              </w:rPr>
              <w:t>个县）</w:t>
            </w:r>
          </w:p>
        </w:tc>
        <w:tc>
          <w:tcPr>
            <w:tcW w:w="5349" w:type="dxa"/>
            <w:vAlign w:val="center"/>
          </w:tcPr>
          <w:p w:rsidR="009C6000" w:rsidRDefault="009C6000" w:rsidP="00B8732C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新化县、涟源市、冷水江市、双峰县</w:t>
            </w:r>
          </w:p>
        </w:tc>
      </w:tr>
      <w:tr w:rsidR="009C6000" w:rsidTr="00B8732C">
        <w:trPr>
          <w:jc w:val="center"/>
        </w:trPr>
        <w:tc>
          <w:tcPr>
            <w:tcW w:w="4166" w:type="dxa"/>
            <w:vAlign w:val="center"/>
          </w:tcPr>
          <w:p w:rsidR="009C6000" w:rsidRDefault="009C6000" w:rsidP="00B8732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怀化市（</w:t>
            </w:r>
            <w:r>
              <w:rPr>
                <w:rFonts w:eastAsia="仿宋_GB2312"/>
                <w:sz w:val="28"/>
                <w:szCs w:val="28"/>
              </w:rPr>
              <w:t>13</w:t>
            </w:r>
            <w:r>
              <w:rPr>
                <w:rFonts w:eastAsia="仿宋_GB2312"/>
                <w:sz w:val="28"/>
                <w:szCs w:val="28"/>
              </w:rPr>
              <w:t>个县）</w:t>
            </w:r>
          </w:p>
        </w:tc>
        <w:tc>
          <w:tcPr>
            <w:tcW w:w="5349" w:type="dxa"/>
            <w:vAlign w:val="center"/>
          </w:tcPr>
          <w:p w:rsidR="009C6000" w:rsidRDefault="009C6000" w:rsidP="00B8732C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鹤城区、沅陵县、辰溪县、溆浦县、麻阳县、新晃县、芷江县、中方县、洪江市、洪江区、会同县、靖州县、通道县</w:t>
            </w:r>
          </w:p>
        </w:tc>
      </w:tr>
      <w:tr w:rsidR="009C6000" w:rsidTr="00B8732C">
        <w:trPr>
          <w:jc w:val="center"/>
        </w:trPr>
        <w:tc>
          <w:tcPr>
            <w:tcW w:w="4166" w:type="dxa"/>
            <w:vAlign w:val="center"/>
          </w:tcPr>
          <w:p w:rsidR="009C6000" w:rsidRDefault="009C6000" w:rsidP="00B8732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湘西自治州（</w:t>
            </w:r>
            <w:r>
              <w:rPr>
                <w:rFonts w:eastAsia="仿宋_GB2312"/>
                <w:sz w:val="28"/>
                <w:szCs w:val="28"/>
              </w:rPr>
              <w:t>8</w:t>
            </w:r>
            <w:r>
              <w:rPr>
                <w:rFonts w:eastAsia="仿宋_GB2312"/>
                <w:sz w:val="28"/>
                <w:szCs w:val="28"/>
              </w:rPr>
              <w:t>个县）</w:t>
            </w:r>
          </w:p>
        </w:tc>
        <w:tc>
          <w:tcPr>
            <w:tcW w:w="5349" w:type="dxa"/>
            <w:vAlign w:val="center"/>
          </w:tcPr>
          <w:p w:rsidR="009C6000" w:rsidRDefault="009C6000" w:rsidP="00B8732C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吉首市、泸溪县、凤凰县、花垣县、保靖县、古丈县、永顺县、龙山县</w:t>
            </w:r>
          </w:p>
        </w:tc>
      </w:tr>
    </w:tbl>
    <w:p w:rsidR="009C6000" w:rsidRDefault="009C6000" w:rsidP="009C6000">
      <w:pPr>
        <w:jc w:val="center"/>
        <w:rPr>
          <w:rFonts w:ascii="仿宋" w:eastAsia="仿宋" w:hAnsi="仿宋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0F3" w:rsidRDefault="002910F3" w:rsidP="009C6000">
      <w:pPr>
        <w:spacing w:after="0"/>
      </w:pPr>
      <w:r>
        <w:separator/>
      </w:r>
    </w:p>
  </w:endnote>
  <w:endnote w:type="continuationSeparator" w:id="0">
    <w:p w:rsidR="002910F3" w:rsidRDefault="002910F3" w:rsidP="009C600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华文中宋">
    <w:altName w:val="宋体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0F3" w:rsidRDefault="002910F3" w:rsidP="009C6000">
      <w:pPr>
        <w:spacing w:after="0"/>
      </w:pPr>
      <w:r>
        <w:separator/>
      </w:r>
    </w:p>
  </w:footnote>
  <w:footnote w:type="continuationSeparator" w:id="0">
    <w:p w:rsidR="002910F3" w:rsidRDefault="002910F3" w:rsidP="009C600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910F3"/>
    <w:rsid w:val="00323B43"/>
    <w:rsid w:val="003D37D8"/>
    <w:rsid w:val="00426133"/>
    <w:rsid w:val="004358AB"/>
    <w:rsid w:val="005B23F5"/>
    <w:rsid w:val="008B7726"/>
    <w:rsid w:val="009C600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600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600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600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600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2018-05-22T09:12:00Z</dcterms:modified>
</cp:coreProperties>
</file>